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23" w:rsidRPr="00E562D8" w:rsidRDefault="00E562D8">
      <w:pPr>
        <w:rPr>
          <w:b/>
        </w:rPr>
      </w:pPr>
      <w:r w:rsidRPr="00E562D8">
        <w:rPr>
          <w:b/>
        </w:rPr>
        <w:t>Museums Advocacy Day</w:t>
      </w:r>
      <w:r w:rsidR="00692F20">
        <w:rPr>
          <w:b/>
        </w:rPr>
        <w:t xml:space="preserve"> </w:t>
      </w:r>
      <w:r w:rsidR="00BD423C">
        <w:rPr>
          <w:b/>
        </w:rPr>
        <w:t>2017</w:t>
      </w:r>
    </w:p>
    <w:p w:rsidR="00E85B09" w:rsidRPr="00E562D8" w:rsidRDefault="00E562D8">
      <w:pPr>
        <w:rPr>
          <w:b/>
        </w:rPr>
      </w:pPr>
      <w:r w:rsidRPr="00E562D8">
        <w:rPr>
          <w:b/>
        </w:rPr>
        <w:t xml:space="preserve">Publicity Toolkit </w:t>
      </w:r>
    </w:p>
    <w:p w:rsidR="00E85B09" w:rsidRPr="00E562D8" w:rsidRDefault="00E562D8">
      <w:pPr>
        <w:rPr>
          <w:b/>
        </w:rPr>
      </w:pPr>
      <w:r w:rsidRPr="00E562D8">
        <w:rPr>
          <w:b/>
        </w:rPr>
        <w:t>Charitable Giving Op-E</w:t>
      </w:r>
      <w:r w:rsidR="00E85B09" w:rsidRPr="00E562D8">
        <w:rPr>
          <w:b/>
        </w:rPr>
        <w:t>d</w:t>
      </w:r>
    </w:p>
    <w:p w:rsidR="00880925" w:rsidRDefault="00880925"/>
    <w:p w:rsidR="00880925" w:rsidRDefault="00880925"/>
    <w:p w:rsidR="00880925" w:rsidRDefault="00880925" w:rsidP="00C7080C">
      <w:pPr>
        <w:spacing w:line="360" w:lineRule="auto"/>
      </w:pPr>
      <w:r>
        <w:tab/>
        <w:t>The citizens of [</w:t>
      </w:r>
      <w:r w:rsidRPr="00525402">
        <w:rPr>
          <w:highlight w:val="lightGray"/>
        </w:rPr>
        <w:t>name of city or town</w:t>
      </w:r>
      <w:r>
        <w:t xml:space="preserve">] are </w:t>
      </w:r>
      <w:r w:rsidR="00BE0D72">
        <w:t>extraordinarily generous</w:t>
      </w:r>
      <w:r w:rsidR="00467BA0">
        <w:t xml:space="preserve">. </w:t>
      </w:r>
      <w:r>
        <w:t xml:space="preserve">Throughout town, people </w:t>
      </w:r>
      <w:r w:rsidR="003B57A1">
        <w:t xml:space="preserve">donate </w:t>
      </w:r>
      <w:r>
        <w:t xml:space="preserve">to the </w:t>
      </w:r>
      <w:r w:rsidR="003B57A1">
        <w:t xml:space="preserve">causes </w:t>
      </w:r>
      <w:r>
        <w:t xml:space="preserve">that they care about, </w:t>
      </w:r>
      <w:r w:rsidR="00BD423C">
        <w:t xml:space="preserve">such as </w:t>
      </w:r>
      <w:r>
        <w:t>[</w:t>
      </w:r>
      <w:r w:rsidRPr="00525402">
        <w:rPr>
          <w:highlight w:val="lightGray"/>
        </w:rPr>
        <w:t>name 2-3 prominent local charities</w:t>
      </w:r>
      <w:r>
        <w:t>]</w:t>
      </w:r>
      <w:r w:rsidR="00467BA0">
        <w:t xml:space="preserve">. </w:t>
      </w:r>
      <w:r>
        <w:t xml:space="preserve">As </w:t>
      </w:r>
      <w:r w:rsidR="00BE0D72" w:rsidRPr="00525402">
        <w:rPr>
          <w:highlight w:val="darkGray"/>
        </w:rPr>
        <w:t>[</w:t>
      </w:r>
      <w:r w:rsidR="00BE0D72" w:rsidRPr="00525402">
        <w:rPr>
          <w:highlight w:val="lightGray"/>
        </w:rPr>
        <w:t>position</w:t>
      </w:r>
      <w:r w:rsidR="00BE0D72" w:rsidRPr="00525402">
        <w:rPr>
          <w:highlight w:val="darkGray"/>
        </w:rPr>
        <w:t>]</w:t>
      </w:r>
      <w:r w:rsidR="00BE0D72">
        <w:t xml:space="preserve"> </w:t>
      </w:r>
      <w:r w:rsidR="00C7080C">
        <w:t>of the [</w:t>
      </w:r>
      <w:r w:rsidR="00C7080C" w:rsidRPr="00525402">
        <w:rPr>
          <w:highlight w:val="lightGray"/>
        </w:rPr>
        <w:t>name of museum</w:t>
      </w:r>
      <w:r w:rsidR="00C7080C">
        <w:t>], I</w:t>
      </w:r>
      <w:r>
        <w:t xml:space="preserve"> can say that my institution has benefitted </w:t>
      </w:r>
      <w:r w:rsidR="003B57A1">
        <w:t>profoundly from the generosity of our community</w:t>
      </w:r>
      <w:r>
        <w:t>, and for that we are sincerely grateful.</w:t>
      </w:r>
    </w:p>
    <w:p w:rsidR="00880925" w:rsidRDefault="00880925" w:rsidP="00C7080C">
      <w:pPr>
        <w:spacing w:line="360" w:lineRule="auto"/>
      </w:pPr>
    </w:p>
    <w:p w:rsidR="00880925" w:rsidRDefault="00C7080C" w:rsidP="00C7080C">
      <w:pPr>
        <w:spacing w:line="360" w:lineRule="auto"/>
      </w:pPr>
      <w:r>
        <w:tab/>
        <w:t>Americans</w:t>
      </w:r>
      <w:r w:rsidR="00880925">
        <w:t xml:space="preserve"> give to support causes we believe in, to help those in need of a boost, and simply because it is the right thing to do</w:t>
      </w:r>
      <w:r w:rsidR="00467BA0">
        <w:t xml:space="preserve">. </w:t>
      </w:r>
      <w:r w:rsidR="00880925">
        <w:t xml:space="preserve">This is a </w:t>
      </w:r>
      <w:r w:rsidR="00467BA0">
        <w:t xml:space="preserve">hallmark </w:t>
      </w:r>
      <w:r w:rsidR="00880925">
        <w:t xml:space="preserve">American </w:t>
      </w:r>
      <w:r w:rsidR="003B57A1">
        <w:t>quality</w:t>
      </w:r>
      <w:r w:rsidR="00880925">
        <w:t>, and seems to be in the country’s DNA</w:t>
      </w:r>
      <w:r w:rsidR="00467BA0">
        <w:t xml:space="preserve">. </w:t>
      </w:r>
      <w:r w:rsidR="00880925">
        <w:t xml:space="preserve">Each year, Americans give more than </w:t>
      </w:r>
      <w:r w:rsidR="003B57A1">
        <w:t>$</w:t>
      </w:r>
      <w:r w:rsidR="00BD423C">
        <w:t xml:space="preserve">350 </w:t>
      </w:r>
      <w:r w:rsidR="003B57A1">
        <w:t xml:space="preserve">billion </w:t>
      </w:r>
      <w:r w:rsidR="00880925">
        <w:t>to nonpr</w:t>
      </w:r>
      <w:r w:rsidR="003B57A1">
        <w:t>o</w:t>
      </w:r>
      <w:r w:rsidR="00880925">
        <w:t>fits and charitable organization</w:t>
      </w:r>
      <w:r w:rsidR="00EA4577">
        <w:t>s</w:t>
      </w:r>
      <w:r w:rsidR="00880925">
        <w:t>, including hospitals, universities, social service agencies, funds benefitting police and firefighters a</w:t>
      </w:r>
      <w:r w:rsidR="00467BA0">
        <w:t xml:space="preserve">nd, I’m proud to say, museums. </w:t>
      </w:r>
      <w:r w:rsidR="00880925">
        <w:t>No other country in the world is so generous</w:t>
      </w:r>
      <w:r w:rsidR="00467BA0">
        <w:t xml:space="preserve">. </w:t>
      </w:r>
    </w:p>
    <w:p w:rsidR="00DF1C81" w:rsidRDefault="00DF1C81" w:rsidP="00DF1C81">
      <w:pPr>
        <w:spacing w:line="360" w:lineRule="auto"/>
      </w:pPr>
    </w:p>
    <w:p w:rsidR="00DF1C81" w:rsidRDefault="00DF1C81" w:rsidP="00DF1C81">
      <w:pPr>
        <w:spacing w:line="360" w:lineRule="auto"/>
      </w:pPr>
      <w:r>
        <w:t>Museums and other nonprofits provide vital community services, in education, health, nutrition and more</w:t>
      </w:r>
      <w:r w:rsidR="00467BA0">
        <w:t xml:space="preserve">. </w:t>
      </w:r>
      <w:r>
        <w:t>These days, more than ever before, museums and charities are filling gaps created by shrinking state, county and municipal budgets</w:t>
      </w:r>
      <w:r w:rsidR="00467BA0">
        <w:t xml:space="preserve">. </w:t>
      </w:r>
      <w:r>
        <w:t>Data shows that for every $1 donors save on taxes, communities see $2.50 in benefits</w:t>
      </w:r>
      <w:r w:rsidR="00467BA0">
        <w:t xml:space="preserve">. </w:t>
      </w:r>
      <w:r>
        <w:t>It’s unlikely that government at any level could find a more efficient way to leverage private investment in community services.</w:t>
      </w:r>
    </w:p>
    <w:p w:rsidR="00880925" w:rsidRDefault="00880925" w:rsidP="00C7080C">
      <w:pPr>
        <w:spacing w:line="360" w:lineRule="auto"/>
      </w:pPr>
    </w:p>
    <w:p w:rsidR="00880925" w:rsidRDefault="00880925" w:rsidP="00550F15">
      <w:pPr>
        <w:spacing w:line="360" w:lineRule="auto"/>
      </w:pPr>
      <w:r>
        <w:tab/>
        <w:t xml:space="preserve">But there </w:t>
      </w:r>
      <w:r w:rsidR="003B57A1">
        <w:t>are</w:t>
      </w:r>
      <w:r>
        <w:t xml:space="preserve"> proposal</w:t>
      </w:r>
      <w:r w:rsidR="003B57A1">
        <w:t>s</w:t>
      </w:r>
      <w:r>
        <w:t xml:space="preserve"> being discussed in Congress today that threaten </w:t>
      </w:r>
      <w:r w:rsidR="00BD423C">
        <w:t xml:space="preserve">this American </w:t>
      </w:r>
      <w:r>
        <w:t>tradition of helping worthy causes</w:t>
      </w:r>
      <w:r w:rsidR="00467BA0">
        <w:t xml:space="preserve">. </w:t>
      </w:r>
      <w:r w:rsidR="003B57A1">
        <w:t xml:space="preserve">In fact, members of both parties have proposed reducing </w:t>
      </w:r>
      <w:r>
        <w:t>the deductibility of charitable donations</w:t>
      </w:r>
      <w:r w:rsidR="00C90138">
        <w:t xml:space="preserve"> in recent years</w:t>
      </w:r>
      <w:r w:rsidR="00467BA0">
        <w:t xml:space="preserve">. </w:t>
      </w:r>
      <w:r w:rsidR="00EE685F">
        <w:t>Recent analysis by the American Enterprise Institute found that the overall cap on deductions proposed by President Trump during his campaign would eliminate more than $17 billion in annual giving</w:t>
      </w:r>
      <w:r w:rsidR="00467BA0">
        <w:t xml:space="preserve">. </w:t>
      </w:r>
      <w:r w:rsidR="002137D4" w:rsidRPr="002137D4">
        <w:t>While that may just be an estimate, it’s clear that our nation’s nonprofits and those who depend on them can’t afford to gamble with the charitable deduction.</w:t>
      </w:r>
      <w:r w:rsidR="002137D4">
        <w:t xml:space="preserve"> </w:t>
      </w:r>
    </w:p>
    <w:p w:rsidR="002137D4" w:rsidRDefault="002137D4" w:rsidP="00550F15">
      <w:pPr>
        <w:spacing w:line="360" w:lineRule="auto"/>
      </w:pPr>
      <w:bookmarkStart w:id="0" w:name="_GoBack"/>
      <w:bookmarkEnd w:id="0"/>
    </w:p>
    <w:p w:rsidR="00463D9E" w:rsidRDefault="00463D9E" w:rsidP="00C7080C">
      <w:pPr>
        <w:spacing w:line="360" w:lineRule="auto"/>
        <w:ind w:firstLine="720"/>
      </w:pPr>
      <w:r>
        <w:lastRenderedPageBreak/>
        <w:t>Right here in [</w:t>
      </w:r>
      <w:r w:rsidRPr="00525402">
        <w:rPr>
          <w:highlight w:val="lightGray"/>
        </w:rPr>
        <w:t>name of city or town</w:t>
      </w:r>
      <w:r>
        <w:t>], the [</w:t>
      </w:r>
      <w:r w:rsidRPr="00525402">
        <w:rPr>
          <w:highlight w:val="lightGray"/>
        </w:rPr>
        <w:t>name of museum</w:t>
      </w:r>
      <w:r>
        <w:t>] uses the generous donat</w:t>
      </w:r>
      <w:r w:rsidR="008E46F0">
        <w:t>ions of the community to [</w:t>
      </w:r>
      <w:r w:rsidRPr="00525402">
        <w:rPr>
          <w:highlight w:val="lightGray"/>
        </w:rPr>
        <w:t>list services or programs</w:t>
      </w:r>
      <w:r>
        <w:t>]</w:t>
      </w:r>
      <w:r w:rsidR="00467BA0">
        <w:t xml:space="preserve">. </w:t>
      </w:r>
      <w:r>
        <w:t>Nationally, the typical museum derives one-third of it</w:t>
      </w:r>
      <w:r w:rsidR="00E248AA">
        <w:t>s</w:t>
      </w:r>
      <w:r>
        <w:t xml:space="preserve"> revenue from contributions</w:t>
      </w:r>
      <w:r w:rsidR="00467BA0">
        <w:t xml:space="preserve">. </w:t>
      </w:r>
      <w:r>
        <w:t>Here at the [</w:t>
      </w:r>
      <w:r w:rsidRPr="00525402">
        <w:rPr>
          <w:highlight w:val="lightGray"/>
        </w:rPr>
        <w:t>name of museum</w:t>
      </w:r>
      <w:r>
        <w:t xml:space="preserve">], fully </w:t>
      </w:r>
      <w:r w:rsidR="00687F16">
        <w:t>[</w:t>
      </w:r>
      <w:r w:rsidRPr="00525402">
        <w:rPr>
          <w:highlight w:val="lightGray"/>
        </w:rPr>
        <w:t>XX%</w:t>
      </w:r>
      <w:r w:rsidR="00687F16">
        <w:t>]</w:t>
      </w:r>
      <w:r>
        <w:t xml:space="preserve"> of our revenues come from the generosity of our neighbors and local businesses and </w:t>
      </w:r>
      <w:r w:rsidR="00E248AA">
        <w:t>foundations</w:t>
      </w:r>
      <w:r>
        <w:t>.</w:t>
      </w:r>
    </w:p>
    <w:p w:rsidR="00D12406" w:rsidRDefault="00D12406" w:rsidP="00C7080C">
      <w:pPr>
        <w:spacing w:line="360" w:lineRule="auto"/>
        <w:ind w:firstLine="720"/>
      </w:pPr>
    </w:p>
    <w:p w:rsidR="00D12406" w:rsidRDefault="00D12406" w:rsidP="00C7080C">
      <w:pPr>
        <w:spacing w:line="360" w:lineRule="auto"/>
        <w:ind w:firstLine="720"/>
      </w:pPr>
      <w:r>
        <w:t>That’s why 300 of my museum colleagues are going to Washington</w:t>
      </w:r>
      <w:r w:rsidR="00C05167">
        <w:t xml:space="preserve"> D.C</w:t>
      </w:r>
      <w:r w:rsidR="00467BA0">
        <w:t xml:space="preserve">. </w:t>
      </w:r>
      <w:r w:rsidR="00C05167">
        <w:t>on</w:t>
      </w:r>
      <w:r w:rsidR="00687F16">
        <w:t xml:space="preserve"> </w:t>
      </w:r>
      <w:r w:rsidR="00E85B09">
        <w:t xml:space="preserve">February </w:t>
      </w:r>
      <w:r w:rsidR="00F24E66">
        <w:t xml:space="preserve">28 </w:t>
      </w:r>
      <w:r w:rsidR="00E85B09">
        <w:t xml:space="preserve">to meet </w:t>
      </w:r>
      <w:r w:rsidR="008E46F0">
        <w:t>with m</w:t>
      </w:r>
      <w:r w:rsidR="00E85B09">
        <w:t xml:space="preserve">embers </w:t>
      </w:r>
      <w:r w:rsidR="008E46F0">
        <w:t>of Congress and their staffs</w:t>
      </w:r>
      <w:r w:rsidR="00C05167">
        <w:t>,</w:t>
      </w:r>
      <w:r w:rsidR="008E46F0">
        <w:t xml:space="preserve"> to</w:t>
      </w:r>
      <w:r w:rsidR="00E85B09">
        <w:t xml:space="preserve"> tell them what charitable giving means for our institutions and our communities</w:t>
      </w:r>
      <w:r w:rsidR="00467BA0">
        <w:t xml:space="preserve">. </w:t>
      </w:r>
      <w:r w:rsidR="00E85B09">
        <w:t>Simply, it is our lifeblood, and the generosity of spirit found in [</w:t>
      </w:r>
      <w:r w:rsidR="00E85B09" w:rsidRPr="00525402">
        <w:rPr>
          <w:highlight w:val="lightGray"/>
        </w:rPr>
        <w:t>name of city or town</w:t>
      </w:r>
      <w:r w:rsidR="00E85B09">
        <w:t>] is a big part of what makes this such a great place to live</w:t>
      </w:r>
      <w:r w:rsidR="00467BA0">
        <w:t xml:space="preserve">. </w:t>
      </w:r>
    </w:p>
    <w:p w:rsidR="00E85B09" w:rsidRDefault="00E85B09" w:rsidP="00C7080C">
      <w:pPr>
        <w:spacing w:line="360" w:lineRule="auto"/>
        <w:ind w:firstLine="720"/>
      </w:pPr>
    </w:p>
    <w:p w:rsidR="00E85B09" w:rsidRDefault="00E85B09" w:rsidP="00C7080C">
      <w:pPr>
        <w:spacing w:line="360" w:lineRule="auto"/>
        <w:ind w:firstLine="720"/>
      </w:pPr>
      <w:r>
        <w:t>You can add your voice to our chorus and tell Congress not to reduce the deductibility of charitable contributions</w:t>
      </w:r>
      <w:r w:rsidR="00467BA0">
        <w:t xml:space="preserve">. </w:t>
      </w:r>
      <w:r>
        <w:t>Visit the American Alliance of Museums website (</w:t>
      </w:r>
      <w:hyperlink r:id="rId5" w:history="1">
        <w:r w:rsidRPr="001A6D57">
          <w:rPr>
            <w:rStyle w:val="Hyperlink"/>
          </w:rPr>
          <w:t>www.aam-us.org</w:t>
        </w:r>
      </w:hyperlink>
      <w:r w:rsidR="00687F16">
        <w:t>), click on A</w:t>
      </w:r>
      <w:r>
        <w:t>dvocacy, and there you will find tools to make your voice heard on this issue on Capitol Hill</w:t>
      </w:r>
      <w:r w:rsidR="00467BA0">
        <w:t xml:space="preserve">. </w:t>
      </w:r>
    </w:p>
    <w:p w:rsidR="00E85B09" w:rsidRDefault="00E85B09" w:rsidP="00C7080C">
      <w:pPr>
        <w:spacing w:line="360" w:lineRule="auto"/>
        <w:ind w:firstLine="720"/>
      </w:pPr>
    </w:p>
    <w:p w:rsidR="00E85B09" w:rsidRDefault="00E85B09" w:rsidP="00C7080C">
      <w:pPr>
        <w:spacing w:line="360" w:lineRule="auto"/>
        <w:ind w:firstLine="720"/>
      </w:pPr>
      <w:r>
        <w:t>At a time when families are strained, when education is the key to our nation’s international competitive</w:t>
      </w:r>
      <w:r w:rsidR="008E46F0">
        <w:t>ness, and when local government</w:t>
      </w:r>
      <w:r>
        <w:t>s are struggling to meet basic needs, we</w:t>
      </w:r>
      <w:r w:rsidR="00C05167">
        <w:t xml:space="preserve"> should encourage those </w:t>
      </w:r>
      <w:r w:rsidR="00F24E66">
        <w:t xml:space="preserve">who </w:t>
      </w:r>
      <w:r w:rsidR="00C05167">
        <w:t>can to give more, not less</w:t>
      </w:r>
      <w:r w:rsidR="00467BA0">
        <w:t xml:space="preserve">. </w:t>
      </w:r>
    </w:p>
    <w:p w:rsidR="00463D9E" w:rsidRDefault="00463D9E" w:rsidP="00C7080C">
      <w:pPr>
        <w:spacing w:line="360" w:lineRule="auto"/>
        <w:ind w:firstLine="720"/>
      </w:pPr>
    </w:p>
    <w:p w:rsidR="009F1601" w:rsidRDefault="00463D9E" w:rsidP="00C7080C">
      <w:pPr>
        <w:spacing w:line="360" w:lineRule="auto"/>
        <w:ind w:firstLine="720"/>
      </w:pPr>
      <w:r>
        <w:t xml:space="preserve">  </w:t>
      </w:r>
    </w:p>
    <w:sectPr w:rsidR="009F1601" w:rsidSect="002137D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25"/>
    <w:rsid w:val="002137D4"/>
    <w:rsid w:val="00242E23"/>
    <w:rsid w:val="0025632D"/>
    <w:rsid w:val="003B57A1"/>
    <w:rsid w:val="00463D9E"/>
    <w:rsid w:val="00467BA0"/>
    <w:rsid w:val="00525402"/>
    <w:rsid w:val="00550F15"/>
    <w:rsid w:val="00606EAF"/>
    <w:rsid w:val="00687F16"/>
    <w:rsid w:val="00692F20"/>
    <w:rsid w:val="00880925"/>
    <w:rsid w:val="00891157"/>
    <w:rsid w:val="008E46F0"/>
    <w:rsid w:val="009F1601"/>
    <w:rsid w:val="00A56B13"/>
    <w:rsid w:val="00AF4E43"/>
    <w:rsid w:val="00BD423C"/>
    <w:rsid w:val="00BE0D72"/>
    <w:rsid w:val="00C05167"/>
    <w:rsid w:val="00C7080C"/>
    <w:rsid w:val="00C90138"/>
    <w:rsid w:val="00D12406"/>
    <w:rsid w:val="00DF1C81"/>
    <w:rsid w:val="00E248AA"/>
    <w:rsid w:val="00E562D8"/>
    <w:rsid w:val="00E85B09"/>
    <w:rsid w:val="00EA4577"/>
    <w:rsid w:val="00EE685F"/>
    <w:rsid w:val="00F24E66"/>
    <w:rsid w:val="00F8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B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B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am-u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Dewey Blanton</dc:creator>
  <cp:lastModifiedBy>Ember Farber</cp:lastModifiedBy>
  <cp:revision>3</cp:revision>
  <cp:lastPrinted>2013-11-08T16:49:00Z</cp:lastPrinted>
  <dcterms:created xsi:type="dcterms:W3CDTF">2017-01-21T17:10:00Z</dcterms:created>
  <dcterms:modified xsi:type="dcterms:W3CDTF">2017-01-21T17:15:00Z</dcterms:modified>
</cp:coreProperties>
</file>